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7E75D6">
      <w:pPr>
        <w:autoSpaceDE w:val="0"/>
        <w:autoSpaceDN w:val="0"/>
        <w:adjustRightInd w:val="0"/>
        <w:snapToGrid w:val="0"/>
        <w:spacing w:line="276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418"/>
        <w:gridCol w:w="1276"/>
        <w:gridCol w:w="1275"/>
        <w:gridCol w:w="1276"/>
        <w:gridCol w:w="2212"/>
      </w:tblGrid>
      <w:tr w:rsidR="00CD21D7" w:rsidRPr="0067306D" w:rsidTr="00ED3CF0">
        <w:trPr>
          <w:trHeight w:val="288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1D7" w:rsidRPr="0067306D" w:rsidRDefault="00CD21D7" w:rsidP="00CD21D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bookmarkStart w:id="0" w:name="_GoBack" w:colFirst="1" w:colLast="1"/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1D7" w:rsidRPr="0067306D" w:rsidRDefault="00CD21D7" w:rsidP="00CD21D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非常规油气地质团队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21D7" w:rsidRPr="0067306D" w:rsidRDefault="00CD21D7" w:rsidP="00CD21D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4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1D7" w:rsidRPr="0067306D" w:rsidRDefault="00CD21D7" w:rsidP="00CD21D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卢双舫</w:t>
            </w:r>
            <w:r>
              <w:rPr>
                <w:rFonts w:eastAsia="仿宋_GB2312" w:hint="eastAsia"/>
                <w:sz w:val="24"/>
              </w:rPr>
              <w:t>、</w:t>
            </w:r>
            <w:r>
              <w:rPr>
                <w:rFonts w:eastAsia="仿宋_GB2312" w:hint="eastAsia"/>
                <w:sz w:val="24"/>
              </w:rPr>
              <w:t>李俊乾</w:t>
            </w:r>
          </w:p>
        </w:tc>
      </w:tr>
      <w:bookmarkEnd w:id="0"/>
      <w:tr w:rsidR="00CD21D7" w:rsidRPr="0067306D" w:rsidTr="009D3445">
        <w:trPr>
          <w:trHeight w:val="423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1D7" w:rsidRPr="0067306D" w:rsidRDefault="00CD21D7" w:rsidP="00CD21D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1D7" w:rsidRPr="0067306D" w:rsidRDefault="00CD21D7" w:rsidP="00CD21D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致密油气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1D7" w:rsidRPr="0067306D" w:rsidRDefault="00CD21D7" w:rsidP="00CD21D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需要的学生人数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21D7" w:rsidRPr="0067306D" w:rsidRDefault="00CD21D7" w:rsidP="00CD21D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1D7" w:rsidRPr="0067306D" w:rsidRDefault="00CD21D7" w:rsidP="00CD21D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预计开展时长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1D7" w:rsidRPr="0067306D" w:rsidRDefault="00CD21D7" w:rsidP="00CD21D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周</w:t>
            </w:r>
          </w:p>
        </w:tc>
      </w:tr>
      <w:tr w:rsidR="00CD21D7" w:rsidRPr="0067306D" w:rsidTr="008810D4">
        <w:trPr>
          <w:trHeight w:val="3380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21D7" w:rsidRDefault="00CD21D7" w:rsidP="00CD21D7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主要工作内容：</w:t>
            </w:r>
          </w:p>
          <w:p w:rsidR="00CD21D7" w:rsidRDefault="00CD21D7" w:rsidP="00CD21D7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  <w:r w:rsidRPr="005606C6">
              <w:rPr>
                <w:rFonts w:eastAsia="仿宋_GB2312" w:hint="eastAsia"/>
                <w:b/>
                <w:sz w:val="24"/>
              </w:rPr>
              <w:t>(1)</w:t>
            </w:r>
            <w:r w:rsidRPr="005606C6">
              <w:rPr>
                <w:rFonts w:eastAsia="仿宋_GB2312" w:hint="eastAsia"/>
                <w:b/>
                <w:sz w:val="24"/>
              </w:rPr>
              <w:t>页岩原地含气性评价</w:t>
            </w:r>
            <w:r>
              <w:rPr>
                <w:rFonts w:eastAsia="仿宋_GB2312" w:hint="eastAsia"/>
                <w:sz w:val="24"/>
              </w:rPr>
              <w:t>：采用高温高压吸附解吸装置，开展页岩等温吸附测试，评价页岩吸附气体特性；结合同位素比值质谱分析仪，开展页岩原地含气量、吸附气</w:t>
            </w:r>
            <w:r>
              <w:rPr>
                <w:rFonts w:eastAsia="仿宋_GB2312" w:hint="eastAsia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游离气比例恢复研究；</w:t>
            </w:r>
          </w:p>
          <w:p w:rsidR="00CD21D7" w:rsidRDefault="00CD21D7" w:rsidP="00CD21D7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  <w:r w:rsidRPr="005606C6">
              <w:rPr>
                <w:rFonts w:eastAsia="仿宋_GB2312" w:hint="eastAsia"/>
                <w:b/>
                <w:sz w:val="24"/>
              </w:rPr>
              <w:t>(2)</w:t>
            </w:r>
            <w:r w:rsidRPr="005606C6">
              <w:rPr>
                <w:rFonts w:eastAsia="仿宋_GB2312" w:hint="eastAsia"/>
                <w:b/>
                <w:sz w:val="24"/>
              </w:rPr>
              <w:t>页岩油资源潜力评价</w:t>
            </w:r>
            <w:r>
              <w:rPr>
                <w:rFonts w:eastAsia="仿宋_GB2312" w:hint="eastAsia"/>
                <w:sz w:val="24"/>
              </w:rPr>
              <w:t>：采用岩石热解仪、有机碳分析仪等研究页岩有机地球化学特征，开展页岩油资源潜力评价；</w:t>
            </w:r>
          </w:p>
          <w:p w:rsidR="00CD21D7" w:rsidRDefault="00CD21D7" w:rsidP="00CD21D7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  <w:r w:rsidRPr="005606C6">
              <w:rPr>
                <w:rFonts w:eastAsia="仿宋_GB2312" w:hint="eastAsia"/>
                <w:b/>
                <w:sz w:val="24"/>
              </w:rPr>
              <w:t>(3)</w:t>
            </w:r>
            <w:r w:rsidRPr="005606C6">
              <w:rPr>
                <w:rFonts w:eastAsia="仿宋_GB2312" w:hint="eastAsia"/>
                <w:b/>
                <w:sz w:val="24"/>
              </w:rPr>
              <w:t>页岩油提高采收率技术研究</w:t>
            </w:r>
            <w:r>
              <w:rPr>
                <w:rFonts w:eastAsia="仿宋_GB2312" w:hint="eastAsia"/>
                <w:sz w:val="24"/>
              </w:rPr>
              <w:t>：基于微波加热装置，评价页岩油增油、降粘、增渗机理，研究页岩油微波加热提高采收率技术；</w:t>
            </w:r>
          </w:p>
          <w:p w:rsidR="00CD21D7" w:rsidRPr="00C52678" w:rsidRDefault="00CD21D7" w:rsidP="00CD21D7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  <w:r w:rsidRPr="005606C6">
              <w:rPr>
                <w:rFonts w:eastAsia="仿宋_GB2312" w:hint="eastAsia"/>
                <w:b/>
                <w:sz w:val="24"/>
              </w:rPr>
              <w:t>(4)</w:t>
            </w:r>
            <w:r w:rsidRPr="005606C6">
              <w:rPr>
                <w:rFonts w:eastAsia="仿宋_GB2312" w:hint="eastAsia"/>
                <w:b/>
                <w:sz w:val="24"/>
              </w:rPr>
              <w:t>致密油赋存及其可动性评价</w:t>
            </w:r>
            <w:r w:rsidRPr="005606C6">
              <w:rPr>
                <w:rFonts w:eastAsia="仿宋_GB2312" w:hint="eastAsia"/>
                <w:sz w:val="24"/>
              </w:rPr>
              <w:t>：</w:t>
            </w:r>
            <w:r>
              <w:rPr>
                <w:rFonts w:eastAsia="仿宋_GB2312" w:hint="eastAsia"/>
                <w:sz w:val="24"/>
              </w:rPr>
              <w:t>采用低场核磁共振和高温高压驱替装置，评价致密油的赋存特征及可动性。</w:t>
            </w:r>
          </w:p>
        </w:tc>
      </w:tr>
      <w:tr w:rsidR="00CD21D7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1D7" w:rsidRDefault="00CD21D7" w:rsidP="00CD21D7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</w:p>
          <w:p w:rsidR="00CD21D7" w:rsidRPr="0067306D" w:rsidRDefault="00CD21D7" w:rsidP="00CD21D7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  <w:r w:rsidRPr="00232763">
              <w:rPr>
                <w:rFonts w:eastAsia="仿宋_GB2312" w:hint="eastAsia"/>
                <w:sz w:val="24"/>
              </w:rPr>
              <w:t>非常规油气地质团队</w:t>
            </w:r>
            <w:r>
              <w:rPr>
                <w:rFonts w:eastAsia="仿宋_GB2312" w:hint="eastAsia"/>
                <w:sz w:val="24"/>
              </w:rPr>
              <w:t>拥有教授</w:t>
            </w:r>
            <w:r>
              <w:rPr>
                <w:rFonts w:eastAsia="仿宋_GB2312" w:hint="eastAsia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人、副教授</w:t>
            </w:r>
            <w:r>
              <w:rPr>
                <w:rFonts w:eastAsia="仿宋_GB2312" w:hint="eastAsia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人和讲师</w:t>
            </w:r>
            <w:r>
              <w:rPr>
                <w:rFonts w:eastAsia="仿宋_GB2312" w:hint="eastAsia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人，同时是由</w:t>
            </w:r>
            <w:r w:rsidRPr="007E75D6">
              <w:rPr>
                <w:rFonts w:eastAsia="仿宋_GB2312" w:hint="eastAsia"/>
                <w:sz w:val="24"/>
              </w:rPr>
              <w:t>3</w:t>
            </w:r>
            <w:r w:rsidRPr="007E75D6">
              <w:rPr>
                <w:rFonts w:eastAsia="仿宋_GB2312" w:hint="eastAsia"/>
                <w:sz w:val="24"/>
              </w:rPr>
              <w:t>名博士后、</w:t>
            </w:r>
            <w:r>
              <w:rPr>
                <w:rFonts w:eastAsia="仿宋_GB2312" w:hint="eastAsia"/>
                <w:sz w:val="24"/>
              </w:rPr>
              <w:t>6</w:t>
            </w:r>
            <w:r w:rsidRPr="007E75D6">
              <w:rPr>
                <w:rFonts w:eastAsia="仿宋_GB2312" w:hint="eastAsia"/>
                <w:sz w:val="24"/>
              </w:rPr>
              <w:t>名博士生和</w:t>
            </w:r>
            <w:r>
              <w:rPr>
                <w:rFonts w:eastAsia="仿宋_GB2312" w:hint="eastAsia"/>
                <w:sz w:val="24"/>
              </w:rPr>
              <w:t>56</w:t>
            </w:r>
            <w:r w:rsidRPr="007E75D6">
              <w:rPr>
                <w:rFonts w:eastAsia="仿宋_GB2312" w:hint="eastAsia"/>
                <w:sz w:val="24"/>
              </w:rPr>
              <w:t>名硕士生组成的充满朝气的研究团队</w:t>
            </w:r>
            <w:r>
              <w:rPr>
                <w:rFonts w:eastAsia="仿宋_GB2312" w:hint="eastAsia"/>
                <w:sz w:val="24"/>
              </w:rPr>
              <w:t>，具有</w:t>
            </w:r>
            <w:r w:rsidRPr="007E75D6">
              <w:rPr>
                <w:rFonts w:eastAsia="仿宋_GB2312" w:hint="eastAsia"/>
                <w:sz w:val="24"/>
              </w:rPr>
              <w:t>较强的科研实力。团队先后承担国家级项目</w:t>
            </w:r>
            <w:r w:rsidRPr="007E75D6">
              <w:rPr>
                <w:rFonts w:eastAsia="仿宋_GB2312" w:hint="eastAsia"/>
                <w:sz w:val="24"/>
              </w:rPr>
              <w:t>26</w:t>
            </w:r>
            <w:r w:rsidRPr="007E75D6">
              <w:rPr>
                <w:rFonts w:eastAsia="仿宋_GB2312" w:hint="eastAsia"/>
                <w:sz w:val="24"/>
              </w:rPr>
              <w:t>项，省部级项目</w:t>
            </w:r>
            <w:r w:rsidRPr="007E75D6">
              <w:rPr>
                <w:rFonts w:eastAsia="仿宋_GB2312" w:hint="eastAsia"/>
                <w:sz w:val="24"/>
              </w:rPr>
              <w:t>31</w:t>
            </w:r>
            <w:r w:rsidRPr="007E75D6">
              <w:rPr>
                <w:rFonts w:eastAsia="仿宋_GB2312" w:hint="eastAsia"/>
                <w:sz w:val="24"/>
              </w:rPr>
              <w:t>项。曾获国家自然科学二等奖</w:t>
            </w:r>
            <w:r w:rsidRPr="007E75D6">
              <w:rPr>
                <w:rFonts w:eastAsia="仿宋_GB2312" w:hint="eastAsia"/>
                <w:sz w:val="24"/>
              </w:rPr>
              <w:t>1</w:t>
            </w:r>
            <w:r w:rsidRPr="007E75D6">
              <w:rPr>
                <w:rFonts w:eastAsia="仿宋_GB2312" w:hint="eastAsia"/>
                <w:sz w:val="24"/>
              </w:rPr>
              <w:t>项，省部级科技进步奖</w:t>
            </w:r>
            <w:r w:rsidRPr="007E75D6">
              <w:rPr>
                <w:rFonts w:eastAsia="仿宋_GB2312" w:hint="eastAsia"/>
                <w:sz w:val="24"/>
              </w:rPr>
              <w:t>11</w:t>
            </w:r>
            <w:r w:rsidRPr="007E75D6">
              <w:rPr>
                <w:rFonts w:eastAsia="仿宋_GB2312" w:hint="eastAsia"/>
                <w:sz w:val="24"/>
              </w:rPr>
              <w:t>项。先后发表论文</w:t>
            </w:r>
            <w:r w:rsidRPr="007E75D6">
              <w:rPr>
                <w:rFonts w:eastAsia="仿宋_GB2312" w:hint="eastAsia"/>
                <w:sz w:val="24"/>
              </w:rPr>
              <w:t>350</w:t>
            </w:r>
            <w:r w:rsidRPr="007E75D6">
              <w:rPr>
                <w:rFonts w:eastAsia="仿宋_GB2312" w:hint="eastAsia"/>
                <w:sz w:val="24"/>
              </w:rPr>
              <w:t>余篇</w:t>
            </w:r>
            <w:r>
              <w:rPr>
                <w:rFonts w:eastAsia="仿宋_GB2312" w:hint="eastAsia"/>
                <w:sz w:val="24"/>
              </w:rPr>
              <w:t>，</w:t>
            </w:r>
            <w:r w:rsidRPr="007E75D6">
              <w:rPr>
                <w:rFonts w:eastAsia="仿宋_GB2312" w:hint="eastAsia"/>
                <w:sz w:val="24"/>
              </w:rPr>
              <w:t>其中被</w:t>
            </w:r>
            <w:r w:rsidRPr="007E75D6">
              <w:rPr>
                <w:rFonts w:eastAsia="仿宋_GB2312" w:hint="eastAsia"/>
                <w:sz w:val="24"/>
              </w:rPr>
              <w:t>SCI</w:t>
            </w:r>
            <w:r w:rsidRPr="007E75D6">
              <w:rPr>
                <w:rFonts w:eastAsia="仿宋_GB2312" w:hint="eastAsia"/>
                <w:sz w:val="24"/>
              </w:rPr>
              <w:t>、</w:t>
            </w:r>
            <w:r w:rsidRPr="007E75D6">
              <w:rPr>
                <w:rFonts w:eastAsia="仿宋_GB2312" w:hint="eastAsia"/>
                <w:sz w:val="24"/>
              </w:rPr>
              <w:t>EI</w:t>
            </w:r>
            <w:r w:rsidRPr="007E75D6">
              <w:rPr>
                <w:rFonts w:eastAsia="仿宋_GB2312" w:hint="eastAsia"/>
                <w:sz w:val="24"/>
              </w:rPr>
              <w:t>收录</w:t>
            </w:r>
            <w:r w:rsidRPr="007E75D6">
              <w:rPr>
                <w:rFonts w:eastAsia="仿宋_GB2312" w:hint="eastAsia"/>
                <w:sz w:val="24"/>
              </w:rPr>
              <w:t>70</w:t>
            </w:r>
            <w:r w:rsidRPr="007E75D6">
              <w:rPr>
                <w:rFonts w:eastAsia="仿宋_GB2312" w:hint="eastAsia"/>
                <w:sz w:val="24"/>
              </w:rPr>
              <w:t>余篇。主持和参编专著</w:t>
            </w:r>
            <w:r w:rsidRPr="007E75D6">
              <w:rPr>
                <w:rFonts w:eastAsia="仿宋_GB2312" w:hint="eastAsia"/>
                <w:sz w:val="24"/>
              </w:rPr>
              <w:t>12</w:t>
            </w:r>
            <w:r w:rsidRPr="007E75D6">
              <w:rPr>
                <w:rFonts w:eastAsia="仿宋_GB2312" w:hint="eastAsia"/>
                <w:sz w:val="24"/>
              </w:rPr>
              <w:t>本，教材</w:t>
            </w:r>
            <w:r w:rsidRPr="007E75D6">
              <w:rPr>
                <w:rFonts w:eastAsia="仿宋_GB2312" w:hint="eastAsia"/>
                <w:sz w:val="24"/>
              </w:rPr>
              <w:t>3</w:t>
            </w:r>
            <w:r w:rsidRPr="007E75D6">
              <w:rPr>
                <w:rFonts w:eastAsia="仿宋_GB2312" w:hint="eastAsia"/>
                <w:sz w:val="24"/>
              </w:rPr>
              <w:t>部，主审教材</w:t>
            </w:r>
            <w:r w:rsidRPr="007E75D6">
              <w:rPr>
                <w:rFonts w:eastAsia="仿宋_GB2312" w:hint="eastAsia"/>
                <w:sz w:val="24"/>
              </w:rPr>
              <w:t>1</w:t>
            </w:r>
            <w:r w:rsidRPr="007E75D6">
              <w:rPr>
                <w:rFonts w:eastAsia="仿宋_GB2312" w:hint="eastAsia"/>
                <w:sz w:val="24"/>
              </w:rPr>
              <w:t>部。建立了“页岩油资源的分级评价标准”等</w:t>
            </w:r>
            <w:r w:rsidRPr="007E75D6">
              <w:rPr>
                <w:rFonts w:eastAsia="仿宋_GB2312" w:hint="eastAsia"/>
                <w:sz w:val="24"/>
              </w:rPr>
              <w:t>3</w:t>
            </w:r>
            <w:r w:rsidRPr="007E75D6">
              <w:rPr>
                <w:rFonts w:eastAsia="仿宋_GB2312" w:hint="eastAsia"/>
                <w:sz w:val="24"/>
              </w:rPr>
              <w:t>项评价标准，形成了“页岩含油气性评价技术”等</w:t>
            </w:r>
            <w:r w:rsidRPr="007E75D6">
              <w:rPr>
                <w:rFonts w:eastAsia="仿宋_GB2312" w:hint="eastAsia"/>
                <w:sz w:val="24"/>
              </w:rPr>
              <w:t>3</w:t>
            </w:r>
            <w:r w:rsidRPr="007E75D6">
              <w:rPr>
                <w:rFonts w:eastAsia="仿宋_GB2312" w:hint="eastAsia"/>
                <w:sz w:val="24"/>
              </w:rPr>
              <w:t>项评价技术，实现了对致密、页岩油气有利区的高效预测</w:t>
            </w:r>
            <w:r>
              <w:rPr>
                <w:rFonts w:eastAsia="仿宋_GB2312" w:hint="eastAsia"/>
                <w:sz w:val="24"/>
              </w:rPr>
              <w:t>。</w:t>
            </w:r>
          </w:p>
        </w:tc>
      </w:tr>
      <w:tr w:rsidR="00CD21D7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1D7" w:rsidRPr="0067306D" w:rsidRDefault="00CD21D7" w:rsidP="00CD21D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1D7" w:rsidRPr="0067306D" w:rsidRDefault="00CD21D7" w:rsidP="00CD21D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CD21D7" w:rsidRPr="0067306D" w:rsidRDefault="00CD21D7" w:rsidP="00CD21D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CD21D7" w:rsidRPr="0067306D" w:rsidRDefault="00CD21D7" w:rsidP="00CD21D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CD21D7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1D7" w:rsidRPr="0067306D" w:rsidRDefault="00CD21D7" w:rsidP="00CD21D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1D7" w:rsidRPr="0067306D" w:rsidRDefault="00CD21D7" w:rsidP="00CD21D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CD21D7" w:rsidRPr="0067306D" w:rsidRDefault="00CD21D7" w:rsidP="00CD21D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CD21D7" w:rsidRPr="0067306D" w:rsidRDefault="00CD21D7" w:rsidP="00CD21D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5F6" w:rsidRDefault="002765F6" w:rsidP="00B360BE">
      <w:r>
        <w:separator/>
      </w:r>
    </w:p>
  </w:endnote>
  <w:endnote w:type="continuationSeparator" w:id="0">
    <w:p w:rsidR="002765F6" w:rsidRDefault="002765F6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5F6" w:rsidRDefault="002765F6" w:rsidP="00B360BE">
      <w:r>
        <w:separator/>
      </w:r>
    </w:p>
  </w:footnote>
  <w:footnote w:type="continuationSeparator" w:id="0">
    <w:p w:rsidR="002765F6" w:rsidRDefault="002765F6" w:rsidP="00B36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02C5D"/>
    <w:rsid w:val="0001645C"/>
    <w:rsid w:val="00044E5A"/>
    <w:rsid w:val="0006606B"/>
    <w:rsid w:val="000678DF"/>
    <w:rsid w:val="000B6D8F"/>
    <w:rsid w:val="000D3256"/>
    <w:rsid w:val="000F5AB2"/>
    <w:rsid w:val="00192D63"/>
    <w:rsid w:val="001A29D5"/>
    <w:rsid w:val="001D3087"/>
    <w:rsid w:val="001D4797"/>
    <w:rsid w:val="001F5EBA"/>
    <w:rsid w:val="00232763"/>
    <w:rsid w:val="00254FB5"/>
    <w:rsid w:val="002765F6"/>
    <w:rsid w:val="00287095"/>
    <w:rsid w:val="002F3C16"/>
    <w:rsid w:val="00323731"/>
    <w:rsid w:val="00352B18"/>
    <w:rsid w:val="003644F5"/>
    <w:rsid w:val="003913D1"/>
    <w:rsid w:val="0039375C"/>
    <w:rsid w:val="003F0E00"/>
    <w:rsid w:val="004018DB"/>
    <w:rsid w:val="004335FF"/>
    <w:rsid w:val="004906B1"/>
    <w:rsid w:val="004C709B"/>
    <w:rsid w:val="004E32C7"/>
    <w:rsid w:val="004F344A"/>
    <w:rsid w:val="00541AD2"/>
    <w:rsid w:val="005606C6"/>
    <w:rsid w:val="0058326F"/>
    <w:rsid w:val="00591F83"/>
    <w:rsid w:val="005D7E64"/>
    <w:rsid w:val="006156F8"/>
    <w:rsid w:val="0064420E"/>
    <w:rsid w:val="0067306D"/>
    <w:rsid w:val="006B6279"/>
    <w:rsid w:val="006C5007"/>
    <w:rsid w:val="007030A8"/>
    <w:rsid w:val="00705C7D"/>
    <w:rsid w:val="00710D6F"/>
    <w:rsid w:val="00715EF8"/>
    <w:rsid w:val="00724FD2"/>
    <w:rsid w:val="0072733C"/>
    <w:rsid w:val="007500EB"/>
    <w:rsid w:val="007E58EE"/>
    <w:rsid w:val="007E75D6"/>
    <w:rsid w:val="00815B39"/>
    <w:rsid w:val="00816174"/>
    <w:rsid w:val="00837415"/>
    <w:rsid w:val="008658A9"/>
    <w:rsid w:val="008810D4"/>
    <w:rsid w:val="0088154C"/>
    <w:rsid w:val="008E4F51"/>
    <w:rsid w:val="008F5A45"/>
    <w:rsid w:val="009248CE"/>
    <w:rsid w:val="00962C73"/>
    <w:rsid w:val="009A49C6"/>
    <w:rsid w:val="009C4140"/>
    <w:rsid w:val="009D3445"/>
    <w:rsid w:val="009D723C"/>
    <w:rsid w:val="009E2257"/>
    <w:rsid w:val="009E252E"/>
    <w:rsid w:val="009E48CD"/>
    <w:rsid w:val="00A20C36"/>
    <w:rsid w:val="00A372FC"/>
    <w:rsid w:val="00A50D4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E01B7"/>
    <w:rsid w:val="00C0573A"/>
    <w:rsid w:val="00C52678"/>
    <w:rsid w:val="00C874F2"/>
    <w:rsid w:val="00C93347"/>
    <w:rsid w:val="00C97A6E"/>
    <w:rsid w:val="00CD21D7"/>
    <w:rsid w:val="00CE78D0"/>
    <w:rsid w:val="00CF3B95"/>
    <w:rsid w:val="00D168EC"/>
    <w:rsid w:val="00D54F74"/>
    <w:rsid w:val="00D771E8"/>
    <w:rsid w:val="00DC4B61"/>
    <w:rsid w:val="00DE1315"/>
    <w:rsid w:val="00E06E7B"/>
    <w:rsid w:val="00E1095A"/>
    <w:rsid w:val="00E86700"/>
    <w:rsid w:val="00ED3DD0"/>
    <w:rsid w:val="00EE0BDC"/>
    <w:rsid w:val="00EE4AB0"/>
    <w:rsid w:val="00EF53DB"/>
    <w:rsid w:val="00F43B76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0CAC0"/>
  <w15:docId w15:val="{6B5F6B8D-D621-404E-AD77-55D5FC8F2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7877E-FF7A-4E72-BC9F-4C6E0A6B2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</cp:lastModifiedBy>
  <cp:revision>80</cp:revision>
  <dcterms:created xsi:type="dcterms:W3CDTF">2018-04-12T14:43:00Z</dcterms:created>
  <dcterms:modified xsi:type="dcterms:W3CDTF">2018-06-08T07:18:00Z</dcterms:modified>
</cp:coreProperties>
</file>